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24" w:rsidRDefault="00416524" w:rsidP="00416524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、阿里巴巴国际站的中国供应商发布采购信息时，不能限定对方的回复方式。（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、国际短期资本的流动，加剧了国际金融市场的动荡。（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、对于价格高昂的进口商品，采取从量计征关税的方法比较有利。（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、关税是海关直接向本国进出口商征收，但它仍是一种间接税。（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、阿里巴巴国际网站上提供了询盘搜索工具，使得用户方便地查询到重要的或专门的询盘。（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、国际收支平衡表中，如果商品和服务的贷方大于借方余额，则意味着贸易收支顺差。（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、国际收支平衡表中，资本流入记入借方，资本流出记入贷方。（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、实施浮动汇率制的国家，无需因干预汇市的需要而过多持有外汇储备。（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9</w:t>
      </w:r>
      <w:r>
        <w:rPr>
          <w:rFonts w:hint="eastAsia"/>
        </w:rPr>
        <w:t>、一国由于地震、洪水等自然灾害而发生的国际收支失衡，是国际收支的收入性失衡。（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、一国由于地震、洪水等自然灾害而发生的国际收支失衡，当这些因素消失时，国际收支容易恢复到平衡。（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、点击“</w:t>
      </w:r>
      <w:r>
        <w:rPr>
          <w:rFonts w:hint="eastAsia"/>
        </w:rPr>
        <w:t>More Search Options</w:t>
      </w:r>
      <w:r>
        <w:rPr>
          <w:rFonts w:hint="eastAsia"/>
        </w:rPr>
        <w:t>”</w:t>
      </w:r>
      <w:r>
        <w:rPr>
          <w:rFonts w:hint="eastAsia"/>
        </w:rPr>
        <w:t xml:space="preserve">, </w:t>
      </w:r>
      <w:r>
        <w:rPr>
          <w:rFonts w:hint="eastAsia"/>
        </w:rPr>
        <w:t>系统根据国家、匹配程度和信息类型等更具体的条件在所有询盘中进行高级搜索。（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、对于阿里巴巴国际站的会员来说，新增客户时必须填写一个联系人信息。（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0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、产品生命周期理论认为</w:t>
      </w:r>
      <w:r>
        <w:rPr>
          <w:rFonts w:hint="eastAsia"/>
        </w:rPr>
        <w:t>,</w:t>
      </w:r>
      <w:r>
        <w:rPr>
          <w:rFonts w:hint="eastAsia"/>
        </w:rPr>
        <w:t>工业制成品的生产要素密集特征随其生命周期的发展而变化。（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1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、一国由于地震、洪水等自然灾害而发生的国际收支失衡，是偶发性的国际收支失衡。（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2008</w:t>
      </w:r>
      <w:r>
        <w:rPr>
          <w:rFonts w:hint="eastAsia"/>
        </w:rPr>
        <w:t>年我国中小企业占企业总数的</w:t>
      </w:r>
      <w:r>
        <w:rPr>
          <w:rFonts w:hint="eastAsia"/>
        </w:rPr>
        <w:t>95%</w:t>
      </w:r>
      <w:r>
        <w:rPr>
          <w:rFonts w:hint="eastAsia"/>
        </w:rPr>
        <w:t>以上，在国民经济中扮演了举足轻重的角色。（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If you are a buyer on alibaba.com and want to contact sellers, you may simply click the </w:t>
      </w:r>
      <w:r>
        <w:rPr>
          <w:rFonts w:hint="eastAsia"/>
        </w:rPr>
        <w:t>“</w:t>
      </w:r>
      <w:r>
        <w:rPr>
          <w:rFonts w:hint="eastAsia"/>
        </w:rPr>
        <w:t>contact now</w:t>
      </w:r>
      <w:r>
        <w:rPr>
          <w:rFonts w:hint="eastAsia"/>
        </w:rPr>
        <w:t>”</w:t>
      </w:r>
      <w:r>
        <w:rPr>
          <w:rFonts w:hint="eastAsia"/>
        </w:rPr>
        <w:t xml:space="preserve"> button to send quotation.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、只有收费会员才能使用</w:t>
      </w:r>
      <w:r>
        <w:rPr>
          <w:rFonts w:hint="eastAsia"/>
        </w:rPr>
        <w:t>Trade Manager.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、东南亚金融危机的始发国是泰国。（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、下列汇率制度中，汇率水平弹性最低、钉住程度最高的是（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汇率目标区制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清洁浮动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、对于来自任何国家或地区的商品一律适用的配额是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全球配额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自主配额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双边配额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国别配额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、根据国际收支的货币论，国际收支的不平衡是因为</w:t>
      </w:r>
      <w:r>
        <w:rPr>
          <w:rFonts w:hint="eastAsia"/>
        </w:rPr>
        <w:t>(    )</w:t>
      </w:r>
      <w:r>
        <w:rPr>
          <w:rFonts w:hint="eastAsia"/>
        </w:rPr>
        <w:t>造成的。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收入增长过快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收入增长过慢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固定汇率制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货币性因素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、国际分工与国际贸易理论的创始者是（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李嘉图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赫克歇尔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里昂惕夫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亚当</w:t>
      </w:r>
      <w:r>
        <w:rPr>
          <w:rFonts w:hint="eastAsia"/>
        </w:rPr>
        <w:t>.</w:t>
      </w:r>
      <w:r>
        <w:rPr>
          <w:rFonts w:hint="eastAsia"/>
        </w:rPr>
        <w:t>斯密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、最初的国际分工形式是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资本主义国家间的分工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社会主义国家间的分工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宗主国与殖民地间的分工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资本主义国家与社会主义国家间的分工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、下列汇率制度中，汇率水平弹性最高、钉住程度最低的是（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货币联盟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管理浮动制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、决定各国在国际分工中地位的是（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自然条件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市场规模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社会制度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生产力水平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(</w:t>
      </w:r>
      <w:r>
        <w:rPr>
          <w:rFonts w:hint="eastAsia"/>
        </w:rPr>
        <w:t xml:space="preserve">　　</w:t>
      </w:r>
      <w:r>
        <w:rPr>
          <w:rFonts w:hint="eastAsia"/>
        </w:rPr>
        <w:t>)</w:t>
      </w:r>
      <w:r>
        <w:rPr>
          <w:rFonts w:hint="eastAsia"/>
        </w:rPr>
        <w:t>促进了国际金融市场的形成和发展。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货币的自由兑换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国际资本的流动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生产和资本的国际化　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国际贸易的发展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、运用汇率的变动来消除国际收支不平衡的做法，叫做（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外汇缓冲政策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直接管制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财政和货币政策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汇率政策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30</w:t>
      </w:r>
      <w:r>
        <w:rPr>
          <w:rFonts w:hint="eastAsia"/>
        </w:rPr>
        <w:t>、根据吸收论和乘数论都主张，紧缩型的财政政策有利于消除国际收支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顺差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无法判定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、下列（</w:t>
      </w:r>
      <w:r>
        <w:rPr>
          <w:rFonts w:hint="eastAsia"/>
        </w:rPr>
        <w:t xml:space="preserve">    </w:t>
      </w:r>
      <w:r>
        <w:rPr>
          <w:rFonts w:hint="eastAsia"/>
        </w:rPr>
        <w:t>）是指美元的加权汇率，是一个重要的金融指标。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特别提款权的定价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有效汇率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美元指数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开盘汇率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、一国某年度的国际收支平衡表上，官方储备余额是借方余额</w:t>
      </w:r>
      <w:r>
        <w:rPr>
          <w:rFonts w:hint="eastAsia"/>
        </w:rPr>
        <w:t>200</w:t>
      </w:r>
      <w:r>
        <w:rPr>
          <w:rFonts w:hint="eastAsia"/>
        </w:rPr>
        <w:t>亿美元，这意味着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该年度官方储备减少了</w:t>
      </w:r>
      <w:r>
        <w:rPr>
          <w:rFonts w:hint="eastAsia"/>
        </w:rPr>
        <w:t>200</w:t>
      </w:r>
      <w:r>
        <w:rPr>
          <w:rFonts w:hint="eastAsia"/>
        </w:rPr>
        <w:t>亿美元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该年度官方储备增加了</w:t>
      </w:r>
      <w:r>
        <w:rPr>
          <w:rFonts w:hint="eastAsia"/>
        </w:rPr>
        <w:t>200</w:t>
      </w:r>
      <w:r>
        <w:rPr>
          <w:rFonts w:hint="eastAsia"/>
        </w:rPr>
        <w:t>亿美元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该年末该国持有</w:t>
      </w:r>
      <w:r>
        <w:rPr>
          <w:rFonts w:hint="eastAsia"/>
        </w:rPr>
        <w:t>200</w:t>
      </w:r>
      <w:r>
        <w:rPr>
          <w:rFonts w:hint="eastAsia"/>
        </w:rPr>
        <w:t>亿美元的官方储备余额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该国的国际收支综合差额为逆差</w:t>
      </w:r>
      <w:r>
        <w:rPr>
          <w:rFonts w:hint="eastAsia"/>
        </w:rPr>
        <w:t>200</w:t>
      </w:r>
      <w:r>
        <w:rPr>
          <w:rFonts w:hint="eastAsia"/>
        </w:rPr>
        <w:t>亿美元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1997</w:t>
      </w:r>
      <w:r>
        <w:rPr>
          <w:rFonts w:hint="eastAsia"/>
        </w:rPr>
        <w:t>年东南亚金融危机发源于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墨西哥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韩国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印度尼西亚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泰国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、欧共体成员国于</w:t>
      </w:r>
      <w:r>
        <w:rPr>
          <w:rFonts w:hint="eastAsia"/>
        </w:rPr>
        <w:t>1992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日签署了（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《建立欧洲经济共同体条约》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《马斯特里赫特条约》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《欧洲协定》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《单一欧洲法令》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）理论的代表人物是西托夫斯基和德纽。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协议性国际分工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战略贸易理论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关税同盟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大市场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、在一国的国际储备持有形式中，占比最大的是（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黄金储备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外汇储备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特别提款权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普通提款权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、一般来说，对进口商品征收关税会导致（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进口国国内价格上涨，进口数量下降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进口国国内价格上涨，进口数量增加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进口国国内价格下跌，进口数量增加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进口国国内价格下跌，进口数量下降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、国际收支的吸收论认为，国际收支的顺差可以通过（</w:t>
      </w:r>
      <w:r>
        <w:rPr>
          <w:rFonts w:hint="eastAsia"/>
        </w:rPr>
        <w:t xml:space="preserve">     </w:t>
      </w:r>
      <w:r>
        <w:rPr>
          <w:rFonts w:hint="eastAsia"/>
        </w:rPr>
        <w:t>）来消除。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增加总产出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增加总吸收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提高国民收入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减少总吸收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、早期的重商主义又称（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重金主义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贸易差额论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贸易自由化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贸易自由论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、国际收支反映的是一国（</w:t>
      </w:r>
      <w:r>
        <w:rPr>
          <w:rFonts w:hint="eastAsia"/>
        </w:rPr>
        <w:t xml:space="preserve">    </w:t>
      </w:r>
      <w:r>
        <w:rPr>
          <w:rFonts w:hint="eastAsia"/>
        </w:rPr>
        <w:t>）之间的经济交易。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居民与非居民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本国政府与外国政府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本国银行与外国银行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本国公民与他国公民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、点击“</w:t>
      </w:r>
      <w:r>
        <w:rPr>
          <w:rFonts w:hint="eastAsia"/>
        </w:rPr>
        <w:t>More Search Options</w:t>
      </w:r>
      <w:r>
        <w:rPr>
          <w:rFonts w:hint="eastAsia"/>
        </w:rPr>
        <w:t>”</w:t>
      </w:r>
      <w:r>
        <w:rPr>
          <w:rFonts w:hint="eastAsia"/>
        </w:rPr>
        <w:t xml:space="preserve">, </w:t>
      </w:r>
      <w:r>
        <w:rPr>
          <w:rFonts w:hint="eastAsia"/>
        </w:rPr>
        <w:t>系统根据国家、匹配程度和信息类型等更具体的条件在所有询盘中进行高级搜索。（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、一国由于地震、洪水等自然灾害而发生的国际收支失衡，是国际收支的收入性失衡。（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、一国的对外贸易依存度越大越好。（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、发生货币危机的国家，往往债务负担非常沉重。（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、国际短期资本的流动，加剧了国际金融市场的动荡。（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、东南亚金融危机的始发国是泰国。（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、对于阿里巴巴国际站的会员来说，新增客户时必须填写一个联系人信息。（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、国际收支平衡表中，资本流入记入借方，资本流出记入贷方。（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、实施浮动汇率制的国家，无需因干预汇市的需要而过多持有外汇储备。（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0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、用“高级搜索”方式搜索产品时，可以根据国家进行搜索。（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、国际收支平衡表中，如果商品和服务的贷方大于借方余额，则意味着贸易收支顺差。（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、关税是海关直接向本国进出口商征收，但它仍是一种间接税。（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、只有收费会员才能使用</w:t>
      </w:r>
      <w:r>
        <w:rPr>
          <w:rFonts w:hint="eastAsia"/>
        </w:rPr>
        <w:t>Trade Manager.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、一国由于地震、洪水等自然灾害而发生的国际收支失衡，是偶发性的国际收支失衡。（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、产品生命周期理论认为</w:t>
      </w:r>
      <w:r>
        <w:rPr>
          <w:rFonts w:hint="eastAsia"/>
        </w:rPr>
        <w:t>,</w:t>
      </w:r>
      <w:r>
        <w:rPr>
          <w:rFonts w:hint="eastAsia"/>
        </w:rPr>
        <w:t>工业制成品的生产要素密集特征随其生命周期的发展而变化。（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2008</w:t>
      </w:r>
      <w:r>
        <w:rPr>
          <w:rFonts w:hint="eastAsia"/>
        </w:rPr>
        <w:t>年我国中小企业占企业总数的</w:t>
      </w:r>
      <w:r>
        <w:rPr>
          <w:rFonts w:hint="eastAsia"/>
        </w:rPr>
        <w:t>95%</w:t>
      </w:r>
      <w:r>
        <w:rPr>
          <w:rFonts w:hint="eastAsia"/>
        </w:rPr>
        <w:t>以上，在国民经济中扮演了举足轻重的角色。（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、实施固定汇率制的国家，因干预汇市的需要而往往过多持有外汇储备，也往往丧失一国货币政策的完全独立性。（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1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、一国由于地震、洪水等自然灾害而发生的国际收支失衡，当这些因素消失时，国际收支容易恢复到平衡。（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、在一国的国际储备持有形式中，占比最大的是（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黄金储备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外汇储备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特别提款权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普通提款权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2003</w:t>
      </w:r>
      <w:r>
        <w:rPr>
          <w:rFonts w:hint="eastAsia"/>
        </w:rPr>
        <w:t>年，美国的进出口额为</w:t>
      </w:r>
      <w:r>
        <w:rPr>
          <w:rFonts w:hint="eastAsia"/>
        </w:rPr>
        <w:t>2</w:t>
      </w:r>
      <w:r>
        <w:rPr>
          <w:rFonts w:hint="eastAsia"/>
        </w:rPr>
        <w:t>万亿美元，</w:t>
      </w:r>
      <w:r>
        <w:rPr>
          <w:rFonts w:hint="eastAsia"/>
        </w:rPr>
        <w:t>GDP</w:t>
      </w:r>
      <w:r>
        <w:rPr>
          <w:rFonts w:hint="eastAsia"/>
        </w:rPr>
        <w:t>为</w:t>
      </w:r>
      <w:r>
        <w:rPr>
          <w:rFonts w:hint="eastAsia"/>
        </w:rPr>
        <w:t>10</w:t>
      </w:r>
      <w:r>
        <w:rPr>
          <w:rFonts w:hint="eastAsia"/>
        </w:rPr>
        <w:t>万亿美元，因此，美国当年的对</w:t>
      </w:r>
      <w:r>
        <w:rPr>
          <w:rFonts w:hint="eastAsia"/>
        </w:rPr>
        <w:t xml:space="preserve"> </w:t>
      </w:r>
      <w:r>
        <w:rPr>
          <w:rFonts w:hint="eastAsia"/>
        </w:rPr>
        <w:t>外贸易系数约为（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416524" w:rsidRDefault="00416524" w:rsidP="00416524">
      <w:r>
        <w:t>A. 2%</w:t>
      </w:r>
    </w:p>
    <w:p w:rsidR="00416524" w:rsidRDefault="00416524" w:rsidP="00416524">
      <w:r>
        <w:t>B. 4%</w:t>
      </w:r>
    </w:p>
    <w:p w:rsidR="00416524" w:rsidRDefault="00416524" w:rsidP="00416524">
      <w:r>
        <w:t xml:space="preserve">C. 10%  </w:t>
      </w:r>
    </w:p>
    <w:p w:rsidR="00416524" w:rsidRDefault="00416524" w:rsidP="00416524">
      <w:r>
        <w:t>D. 20%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、在国际商务谈判中，具有重视发展人际关系谈判风格的商人通常是（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美国商人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韩国商人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日本商人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阿拉伯商人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、运用汇率的变动来消除国际收支不平衡的做法，叫做（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外汇缓冲政策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直接管制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财政和货币政策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汇率政策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、在浮动汇率制下，一国货币升值往往是其国际收支（</w:t>
      </w:r>
      <w:r>
        <w:rPr>
          <w:rFonts w:hint="eastAsia"/>
        </w:rPr>
        <w:t xml:space="preserve">    </w:t>
      </w:r>
      <w:r>
        <w:rPr>
          <w:rFonts w:hint="eastAsia"/>
        </w:rPr>
        <w:t>）的结果。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顺差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、在封建社会，（</w:t>
      </w:r>
      <w:r>
        <w:rPr>
          <w:rFonts w:hint="eastAsia"/>
        </w:rPr>
        <w:t xml:space="preserve">   </w:t>
      </w:r>
      <w:r>
        <w:rPr>
          <w:rFonts w:hint="eastAsia"/>
        </w:rPr>
        <w:t>）是对外贸易的主要商品。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奢侈品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农产品与原材料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农产品与工业品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矿产品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、下列汇率制度中，汇率水平弹性最低、钉住程度最高的是（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汇率目标区制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清洁浮动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、贸易保护论的提出者是（</w:t>
      </w:r>
      <w:r>
        <w:rPr>
          <w:rFonts w:hint="eastAsia"/>
        </w:rPr>
        <w:t xml:space="preserve">  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汉米尔顿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李斯特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凯恩斯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范特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、下列（</w:t>
      </w:r>
      <w:r>
        <w:rPr>
          <w:rFonts w:hint="eastAsia"/>
        </w:rPr>
        <w:t xml:space="preserve">    </w:t>
      </w:r>
      <w:r>
        <w:rPr>
          <w:rFonts w:hint="eastAsia"/>
        </w:rPr>
        <w:t>）是关于汇率的一个最重要的国际金融指标。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纳斯达克指数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联邦基金利率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美元指数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货币供应量</w:t>
      </w:r>
      <w:r>
        <w:rPr>
          <w:rFonts w:hint="eastAsia"/>
        </w:rPr>
        <w:t>M2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、对于来自任何国家或地区的商品一律适用的配额是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全球配额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自主配额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双边配额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国别配额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、下列汇率制度中，汇率水平弹性最高、钉住程度最低的是（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货币联盟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管理浮动制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</w:t>
      </w:r>
      <w:r>
        <w:rPr>
          <w:rFonts w:hint="eastAsia"/>
        </w:rPr>
        <w:t>1997</w:t>
      </w:r>
      <w:r>
        <w:rPr>
          <w:rFonts w:hint="eastAsia"/>
        </w:rPr>
        <w:t>年东南亚金融危机发源于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墨西哥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韩国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印度尼西亚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泰国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、经济发展水平不同的国家之间进行的国际分工是（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替代型国际分工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混合型国际分工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水平型国际分工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垂直型国际分工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、根据国际收支的货币论，国际收支的不平衡是因为</w:t>
      </w:r>
      <w:r>
        <w:rPr>
          <w:rFonts w:hint="eastAsia"/>
        </w:rPr>
        <w:t>(    )</w:t>
      </w:r>
      <w:r>
        <w:rPr>
          <w:rFonts w:hint="eastAsia"/>
        </w:rPr>
        <w:t>造成的。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贸易管制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本币贬值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固定汇率制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货币性因素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、各国在进行货物贸易统计时对于出口额的资料以（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A. FOB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B. CIF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C. CFR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D. EXW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、国际分工与国际贸易理论的创始者是（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李嘉图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赫克歇尔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里昂惕夫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亚当</w:t>
      </w:r>
      <w:r>
        <w:rPr>
          <w:rFonts w:hint="eastAsia"/>
        </w:rPr>
        <w:t>.</w:t>
      </w:r>
      <w:r>
        <w:rPr>
          <w:rFonts w:hint="eastAsia"/>
        </w:rPr>
        <w:t>斯密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、持有一国国际储备的首要用途是</w:t>
      </w:r>
      <w:r>
        <w:rPr>
          <w:rFonts w:hint="eastAsia"/>
        </w:rPr>
        <w:t>(    ).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支持本国货币汇率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维护本国的国际信誉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保持国际支付能力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赢得竞争利益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38</w:t>
      </w:r>
      <w:r>
        <w:rPr>
          <w:rFonts w:hint="eastAsia"/>
        </w:rPr>
        <w:t>、决定各国在国际分工中地位的是（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自然条件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市场规模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社会制度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生产力水平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、对于接受补贴的外国商品进口所征收的反补贴税是一种（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财政关税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差别关税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普惠税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特惠税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）理论的代表人物是西托夫斯基和德纽。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协议性国际分工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战略贸易理论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关税同盟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大市场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、一国由于地震、洪水等自然灾害而发生的国际收支失衡，当这些因素消失时，国际收支容易恢复到平衡。（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、国际收支平衡表中，如果商品和服务的贷方大于借方余额，则意味着贸易收支顺差。（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1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、对于价格高昂的进口商品，采取从量计征关税的方法比较有利。（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、一国的对外贸易依存度越大越好。（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、一国由于地震、洪水等自然灾害而发生的国际收支失衡，是偶发性的国际收支失衡。（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、一国由于地震、洪水等自然灾害而发生的国际收支失衡，是国际收支的收入性失衡。（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2008</w:t>
      </w:r>
      <w:r>
        <w:rPr>
          <w:rFonts w:hint="eastAsia"/>
        </w:rPr>
        <w:t>年我国中小企业占企业总数的</w:t>
      </w:r>
      <w:r>
        <w:rPr>
          <w:rFonts w:hint="eastAsia"/>
        </w:rPr>
        <w:t>95%</w:t>
      </w:r>
      <w:r>
        <w:rPr>
          <w:rFonts w:hint="eastAsia"/>
        </w:rPr>
        <w:t>以上，在国民经济中扮演了举足轻重的角色。（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、对于阿里巴巴国际站的会员来说，新增客户时必须填写一个联系人信息。（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、阿里巴巴国际站的中国供应商发布采购信息时，不能限定对方的回复方式。（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、点击“</w:t>
      </w:r>
      <w:r>
        <w:rPr>
          <w:rFonts w:hint="eastAsia"/>
        </w:rPr>
        <w:t>More Search Options</w:t>
      </w:r>
      <w:r>
        <w:rPr>
          <w:rFonts w:hint="eastAsia"/>
        </w:rPr>
        <w:t>”</w:t>
      </w:r>
      <w:r>
        <w:rPr>
          <w:rFonts w:hint="eastAsia"/>
        </w:rPr>
        <w:t xml:space="preserve">, </w:t>
      </w:r>
      <w:r>
        <w:rPr>
          <w:rFonts w:hint="eastAsia"/>
        </w:rPr>
        <w:t>系统根据国家、匹配程度和信息类型等更具体的条件在所有询盘中进行高级搜索。（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、国际短期资本的流动，加剧了国际金融市场的动荡。（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 xml:space="preserve">If you are a buyer on alibaba.com and want to contact sellers, you may simply click the </w:t>
      </w:r>
      <w:r>
        <w:rPr>
          <w:rFonts w:hint="eastAsia"/>
        </w:rPr>
        <w:lastRenderedPageBreak/>
        <w:t>“</w:t>
      </w:r>
      <w:r>
        <w:rPr>
          <w:rFonts w:hint="eastAsia"/>
        </w:rPr>
        <w:t>contact now</w:t>
      </w:r>
      <w:r>
        <w:rPr>
          <w:rFonts w:hint="eastAsia"/>
        </w:rPr>
        <w:t>”</w:t>
      </w:r>
      <w:r>
        <w:rPr>
          <w:rFonts w:hint="eastAsia"/>
        </w:rPr>
        <w:t xml:space="preserve"> button to send quotation.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、国际收支平衡表中，资本流入记入借方，资本流出记入贷方。（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、实施固定汇率制的国家，因干预汇市的需要而往往过多持有外汇储备，也往往丧失一国货币政策的完全独立性。（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、只有收费会员才能使用</w:t>
      </w:r>
      <w:r>
        <w:rPr>
          <w:rFonts w:hint="eastAsia"/>
        </w:rPr>
        <w:t>Trade Manager.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、发生货币危机的国家，往往债务负担非常沉重。（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、实施浮动汇率制的国家，无需因干预汇市的需要而过多持有外汇储备。（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、用“高级搜索”方式搜索产品时，可以根据国家进行搜索。（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、关税是海关直接向本国进出口商征收，但它仍是一种间接税。（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、持有一国国际储备的首要用途是</w:t>
      </w:r>
      <w:r>
        <w:rPr>
          <w:rFonts w:hint="eastAsia"/>
        </w:rPr>
        <w:t>(    ).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支持本国货币汇率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维护本国的国际信誉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保持国际支付能力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赢得竞争利益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、当一国的出口额大于其进口额时，称为（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国际收支逆差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国际收支顺差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对外贸易逆差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对外贸易顺差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、最初的国际分工形式是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资本主义国家间的分工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社会主义国家间的分工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宗主国与殖民地间的分工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资本主义国家与社会主义国家间的分工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、运用汇率的变动来消除国际收支顺差的做法，叫做（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外汇缓冲政策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直接管制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财政和货币政策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汇率政策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、国际分工形成和发展的决定性因素是（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社会生产力</w:t>
      </w:r>
      <w:r>
        <w:rPr>
          <w:rFonts w:hint="eastAsia"/>
        </w:rPr>
        <w:t xml:space="preserve"> 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资本流动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自然条件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上层建筑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、下列汇率制度中，汇率水平弹性最高、钉住程度最低的是（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货币联盟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管理浮动制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、在一国的国际储备持有形式中，占比最大的是（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黄金储备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外汇储备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特别提款权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普通提款权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、目前持有国际储备最多的国家是（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瑞士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日本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、早期的重商主义又称（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重金主义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贸易差额论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贸易自由化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贸易自由论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、（</w:t>
      </w:r>
      <w:r>
        <w:rPr>
          <w:rFonts w:hint="eastAsia"/>
        </w:rPr>
        <w:t xml:space="preserve">    </w:t>
      </w:r>
      <w:r>
        <w:rPr>
          <w:rFonts w:hint="eastAsia"/>
        </w:rPr>
        <w:t>）理论的代表人物是西托夫斯基和德纽。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协议性国际分工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战略贸易理论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关税同盟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大市场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、国际分工的形成阶段是（</w:t>
      </w:r>
      <w:r>
        <w:rPr>
          <w:rFonts w:hint="eastAsia"/>
        </w:rPr>
        <w:t xml:space="preserve">   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A. 11</w:t>
      </w:r>
      <w:r>
        <w:rPr>
          <w:rFonts w:hint="eastAsia"/>
        </w:rPr>
        <w:t>—</w:t>
      </w:r>
      <w:r>
        <w:rPr>
          <w:rFonts w:hint="eastAsia"/>
        </w:rPr>
        <w:t xml:space="preserve">12 </w:t>
      </w:r>
      <w:r>
        <w:rPr>
          <w:rFonts w:hint="eastAsia"/>
        </w:rPr>
        <w:t>世纪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B. 14</w:t>
      </w:r>
      <w:r>
        <w:rPr>
          <w:rFonts w:hint="eastAsia"/>
        </w:rPr>
        <w:t>—</w:t>
      </w:r>
      <w:r>
        <w:rPr>
          <w:rFonts w:hint="eastAsia"/>
        </w:rPr>
        <w:t>15</w:t>
      </w:r>
      <w:r>
        <w:rPr>
          <w:rFonts w:hint="eastAsia"/>
        </w:rPr>
        <w:t>世纪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C. 16</w:t>
      </w:r>
      <w:r>
        <w:rPr>
          <w:rFonts w:hint="eastAsia"/>
        </w:rPr>
        <w:t>—</w:t>
      </w:r>
      <w:r>
        <w:rPr>
          <w:rFonts w:hint="eastAsia"/>
        </w:rPr>
        <w:t xml:space="preserve">18 </w:t>
      </w:r>
      <w:r>
        <w:rPr>
          <w:rFonts w:hint="eastAsia"/>
        </w:rPr>
        <w:t>世纪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D. 18</w:t>
      </w:r>
      <w:r>
        <w:rPr>
          <w:rFonts w:hint="eastAsia"/>
        </w:rPr>
        <w:t>—</w:t>
      </w:r>
      <w:r>
        <w:rPr>
          <w:rFonts w:hint="eastAsia"/>
        </w:rPr>
        <w:t xml:space="preserve">19 </w:t>
      </w:r>
      <w:r>
        <w:rPr>
          <w:rFonts w:hint="eastAsia"/>
        </w:rPr>
        <w:t>世纪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、各国在进行货物贸易统计时对于出口额的资料以（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A. FOB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B. CIF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C. CFR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D. EXW</w:t>
      </w:r>
      <w:r>
        <w:rPr>
          <w:rFonts w:hint="eastAsia"/>
        </w:rPr>
        <w:t>计价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、一般来说，对进口商品征收关税会导致（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进口国国内价格上涨，进口数量下降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进口国国内价格上涨，进口数量增加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进口国国内价格下跌，进口数量增加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进口国国内价格下跌，进口数量下降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、我国出口一批货物给香港某公司，该香港公司又将这批货物转卖给美国某公司，这个贸易现象对香港而言称为（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间接进口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间接出口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转口贸易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易货贸易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、对于接受补贴的外国商品进口所征收的反补贴税是一种（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财政关税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差别关税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普惠税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特惠税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、国际分工产生和发展的基础是（</w:t>
      </w:r>
      <w:r>
        <w:rPr>
          <w:rFonts w:hint="eastAsia"/>
        </w:rPr>
        <w:t xml:space="preserve">  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社会生产力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上层建筑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资本流动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自然条件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、在浮动汇率制下，一国货币升值往往是其国际收支（</w:t>
      </w:r>
      <w:r>
        <w:rPr>
          <w:rFonts w:hint="eastAsia"/>
        </w:rPr>
        <w:t xml:space="preserve">    </w:t>
      </w:r>
      <w:r>
        <w:rPr>
          <w:rFonts w:hint="eastAsia"/>
        </w:rPr>
        <w:t>）的结果。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顺差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、下列（</w:t>
      </w:r>
      <w:r>
        <w:rPr>
          <w:rFonts w:hint="eastAsia"/>
        </w:rPr>
        <w:t xml:space="preserve">    </w:t>
      </w:r>
      <w:r>
        <w:rPr>
          <w:rFonts w:hint="eastAsia"/>
        </w:rPr>
        <w:t>）是关于汇率的一个最重要的国际金融指标。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纳斯达克指数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联邦基金利率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美元指数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货币供应量</w:t>
      </w:r>
      <w:r>
        <w:rPr>
          <w:rFonts w:hint="eastAsia"/>
        </w:rPr>
        <w:t>M2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、在封建社会，（</w:t>
      </w:r>
      <w:r>
        <w:rPr>
          <w:rFonts w:hint="eastAsia"/>
        </w:rPr>
        <w:t xml:space="preserve">   </w:t>
      </w:r>
      <w:r>
        <w:rPr>
          <w:rFonts w:hint="eastAsia"/>
        </w:rPr>
        <w:t>）是对外贸易的主要商品。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奢侈品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农产品与原材料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农产品与工业品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矿产品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、联合国编制和发表的世界各国对外贸易额的资料以（</w:t>
      </w:r>
      <w:r>
        <w:rPr>
          <w:rFonts w:hint="eastAsia"/>
        </w:rPr>
        <w:t xml:space="preserve"> 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欧元表示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美元表示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本国货币表示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日元表示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一、判断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、一国的对外贸易依存度越大越好。（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If you are a buyer on alibaba.com and want to contact sellers, you may simply click the </w:t>
      </w:r>
      <w:r>
        <w:rPr>
          <w:rFonts w:hint="eastAsia"/>
        </w:rPr>
        <w:t>“</w:t>
      </w:r>
      <w:r>
        <w:rPr>
          <w:rFonts w:hint="eastAsia"/>
        </w:rPr>
        <w:t>contact now</w:t>
      </w:r>
      <w:r>
        <w:rPr>
          <w:rFonts w:hint="eastAsia"/>
        </w:rPr>
        <w:t>”</w:t>
      </w:r>
      <w:r>
        <w:rPr>
          <w:rFonts w:hint="eastAsia"/>
        </w:rPr>
        <w:t xml:space="preserve"> button to send quotation.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0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、发生货币危机的国家，往往债务负担非常沉重。（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、阿里巴巴国际站的中国供应商发布采购信息时，不能限定对方的回复方式。（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、关税是海关直接向本国进出口商征收，但它仍是一种间接税。（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、对于价格高昂的进口商品，采取从量计征关税的方法比较有利。（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、点击“</w:t>
      </w:r>
      <w:r>
        <w:rPr>
          <w:rFonts w:hint="eastAsia"/>
        </w:rPr>
        <w:t>More Search Options</w:t>
      </w:r>
      <w:r>
        <w:rPr>
          <w:rFonts w:hint="eastAsia"/>
        </w:rPr>
        <w:t>”</w:t>
      </w:r>
      <w:r>
        <w:rPr>
          <w:rFonts w:hint="eastAsia"/>
        </w:rPr>
        <w:t xml:space="preserve">, </w:t>
      </w:r>
      <w:r>
        <w:rPr>
          <w:rFonts w:hint="eastAsia"/>
        </w:rPr>
        <w:t>系统根据国家、匹配程度和信息类型等更具体的条件在所有询盘中进行高级搜索。（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、阿里巴巴国际网站上提供了询盘搜索工具，使得用户方便地查询到重要的或专门的询盘。（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、一国由于地震、洪水等自然灾害而发生的国际收支失衡，是偶发性的国际收支失衡。（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、国际短期资本的流动，加剧了国际金融市场的动荡。（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、只有收费会员才能使用</w:t>
      </w:r>
      <w:r>
        <w:rPr>
          <w:rFonts w:hint="eastAsia"/>
        </w:rPr>
        <w:t>Trade Manager.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、产品生命周期理论认为</w:t>
      </w:r>
      <w:r>
        <w:rPr>
          <w:rFonts w:hint="eastAsia"/>
        </w:rPr>
        <w:t>,</w:t>
      </w:r>
      <w:r>
        <w:rPr>
          <w:rFonts w:hint="eastAsia"/>
        </w:rPr>
        <w:t>工业制成品的生产要素密集特征随其生命周期的发展而变化。（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、国际收支平衡表中，如果商品和服务的贷方大于借方余额，则意味着贸易收支顺差。（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、对于阿里巴巴国际站的会员来说，新增客户时必须填写一个联系人信息。（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、用“高级搜索”方式搜索产品时，可以根据国家进行搜索。（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、实施浮动汇率制的国家，无需因干预汇市的需要而过多持有外汇储备。（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、实施固定汇率制的国家，因干预汇市的需要而往往过多持有外汇储备，也往往丧失一国货币政策的完全独立性。（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、国际收支平衡表中，资本流入记入借方，资本流出记入贷方。（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、“马歇尔—勒纳条件”指当一国的出口需求弹性与进口需求弹性之和小于</w:t>
      </w:r>
      <w:r>
        <w:rPr>
          <w:rFonts w:hint="eastAsia"/>
        </w:rPr>
        <w:t>1</w:t>
      </w:r>
      <w:r>
        <w:rPr>
          <w:rFonts w:hint="eastAsia"/>
        </w:rPr>
        <w:t>时，该国货币贬值才有利于改善贸易收支。（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、国际分工与国际贸易理论的创始者是（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李嘉图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赫克歇尔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里昂惕夫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亚当</w:t>
      </w:r>
      <w:r>
        <w:rPr>
          <w:rFonts w:hint="eastAsia"/>
        </w:rPr>
        <w:t>.</w:t>
      </w:r>
      <w:r>
        <w:rPr>
          <w:rFonts w:hint="eastAsia"/>
        </w:rPr>
        <w:t>斯密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、目前持有国际储备最多的国家是（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美国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瑞士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中国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日本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、金融危机爆发时，一般不会出现的情形是</w:t>
      </w:r>
      <w:r>
        <w:rPr>
          <w:rFonts w:hint="eastAsia"/>
        </w:rPr>
        <w:t xml:space="preserve"> (    )</w:t>
      </w:r>
      <w:r>
        <w:rPr>
          <w:rFonts w:hint="eastAsia"/>
        </w:rPr>
        <w:t>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股票市场爆跌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资本外逃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外汇储备激增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银行倒闭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、国际收支反映的是一国（</w:t>
      </w:r>
      <w:r>
        <w:rPr>
          <w:rFonts w:hint="eastAsia"/>
        </w:rPr>
        <w:t xml:space="preserve">    </w:t>
      </w:r>
      <w:r>
        <w:rPr>
          <w:rFonts w:hint="eastAsia"/>
        </w:rPr>
        <w:t>）之间的经济交易。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居民与非居民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本国政府与外国政府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本国银行与外国银行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本国公民与他国公民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、下列汇率制度中，汇率水平弹性最低、钉住程度最高的是（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汇率目标区制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清洁浮动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、经济发展水平不同的国家之间进行的国际分工是（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替代型国际分工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混合型国际分工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水平型国际分工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垂直型国际分工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、当一国的出口额大于其进口额时，称为（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国际收支逆差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国际收支顺差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对外贸易逆差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对外贸易顺差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、国际分工形成和发展的决定性因素是（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社会生产力</w:t>
      </w:r>
      <w:r>
        <w:rPr>
          <w:rFonts w:hint="eastAsia"/>
        </w:rPr>
        <w:t xml:space="preserve"> 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资本流动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自然条件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上层建筑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、国际金铸币本位制中，关于汇率的说法不正确的是（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由两国货币的含金量之比决定</w:t>
      </w:r>
      <w:r>
        <w:rPr>
          <w:rFonts w:hint="eastAsia"/>
        </w:rPr>
        <w:t xml:space="preserve">  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在黄金输送点之间波动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需要政府干预才能维持固定汇率水平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固定汇率制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、在浮动汇率制下，一国货币贬值往往是其国际收支（</w:t>
      </w:r>
      <w:r>
        <w:rPr>
          <w:rFonts w:hint="eastAsia"/>
        </w:rPr>
        <w:t xml:space="preserve">    </w:t>
      </w:r>
      <w:r>
        <w:rPr>
          <w:rFonts w:hint="eastAsia"/>
        </w:rPr>
        <w:t>）的结果。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顺差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逆差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不平衡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、早期的重商主义又称（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重金主义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贸易差额论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贸易自由化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贸易自由论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、一国某年度的国际收支平衡表上，官方储备余额是借方余额</w:t>
      </w:r>
      <w:r>
        <w:rPr>
          <w:rFonts w:hint="eastAsia"/>
        </w:rPr>
        <w:t>200</w:t>
      </w:r>
      <w:r>
        <w:rPr>
          <w:rFonts w:hint="eastAsia"/>
        </w:rPr>
        <w:t>亿美元，这意味着</w:t>
      </w:r>
      <w:r>
        <w:rPr>
          <w:rFonts w:hint="eastAsia"/>
        </w:rPr>
        <w:t>(     )</w:t>
      </w:r>
      <w:r>
        <w:rPr>
          <w:rFonts w:hint="eastAsia"/>
        </w:rPr>
        <w:t>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该年度官方储备减少了</w:t>
      </w:r>
      <w:r>
        <w:rPr>
          <w:rFonts w:hint="eastAsia"/>
        </w:rPr>
        <w:t>200</w:t>
      </w:r>
      <w:r>
        <w:rPr>
          <w:rFonts w:hint="eastAsia"/>
        </w:rPr>
        <w:t>亿美元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该年度官方储备增加了</w:t>
      </w:r>
      <w:r>
        <w:rPr>
          <w:rFonts w:hint="eastAsia"/>
        </w:rPr>
        <w:t>200</w:t>
      </w:r>
      <w:r>
        <w:rPr>
          <w:rFonts w:hint="eastAsia"/>
        </w:rPr>
        <w:t>亿美元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该年末该国持有</w:t>
      </w:r>
      <w:r>
        <w:rPr>
          <w:rFonts w:hint="eastAsia"/>
        </w:rPr>
        <w:t>200</w:t>
      </w:r>
      <w:r>
        <w:rPr>
          <w:rFonts w:hint="eastAsia"/>
        </w:rPr>
        <w:t>亿美元的官方储备余额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该国的国际收支综合差额为逆差</w:t>
      </w:r>
      <w:r>
        <w:rPr>
          <w:rFonts w:hint="eastAsia"/>
        </w:rPr>
        <w:t>200</w:t>
      </w:r>
      <w:r>
        <w:rPr>
          <w:rFonts w:hint="eastAsia"/>
        </w:rPr>
        <w:t>亿美元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、贸易保护论的提出者是（</w:t>
      </w:r>
      <w:r>
        <w:rPr>
          <w:rFonts w:hint="eastAsia"/>
        </w:rPr>
        <w:t xml:space="preserve">     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汉米尔顿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李斯特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凯恩斯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范特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、对于接受补贴的外国商品进口所征收的反补贴税是一种（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财政关税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差别关税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普惠税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特惠税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、在封建社会，（</w:t>
      </w:r>
      <w:r>
        <w:rPr>
          <w:rFonts w:hint="eastAsia"/>
        </w:rPr>
        <w:t xml:space="preserve">   </w:t>
      </w:r>
      <w:r>
        <w:rPr>
          <w:rFonts w:hint="eastAsia"/>
        </w:rPr>
        <w:t>）是对外贸易的主要商品。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奢侈品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农产品与原材料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农产品与工业品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矿产品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、一般来说，对进口商品征收关税会导致（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进口国国内价格上涨，进口数量下降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进口国国内价格上涨，进口数量增加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进口国国内价格下跌，进口数量增加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进口国国内价格下跌，进口数量下降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、对于来自任何国家或地区的商品一律适用的配额是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全球配额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自主配额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双边配额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国别配额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(</w:t>
      </w:r>
      <w:r>
        <w:rPr>
          <w:rFonts w:hint="eastAsia"/>
        </w:rPr>
        <w:t xml:space="preserve">　　</w:t>
      </w:r>
      <w:r>
        <w:rPr>
          <w:rFonts w:hint="eastAsia"/>
        </w:rPr>
        <w:t>)</w:t>
      </w:r>
      <w:r>
        <w:rPr>
          <w:rFonts w:hint="eastAsia"/>
        </w:rPr>
        <w:t>促进了国际金融市场的形成和发展。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货币的自由兑换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国际资本的流动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生产和资本的国际化　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国际贸易的发展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、下列（</w:t>
      </w:r>
      <w:r>
        <w:rPr>
          <w:rFonts w:hint="eastAsia"/>
        </w:rPr>
        <w:t xml:space="preserve">    </w:t>
      </w:r>
      <w:r>
        <w:rPr>
          <w:rFonts w:hint="eastAsia"/>
        </w:rPr>
        <w:t>）是指美元的加权汇率，是一个重要的金融指标。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特别提款权的定价</w:t>
      </w:r>
      <w:r>
        <w:rPr>
          <w:rFonts w:hint="eastAsia"/>
        </w:rPr>
        <w:t xml:space="preserve"> 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有效汇率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美元指数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开盘汇率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416524" w:rsidRDefault="00416524" w:rsidP="00416524"/>
    <w:p w:rsidR="00416524" w:rsidRDefault="00416524" w:rsidP="00416524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、下列汇率制度中，汇率水平弹性最高、钉住程度最低的是（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货币局制</w:t>
      </w:r>
      <w:r>
        <w:rPr>
          <w:rFonts w:hint="eastAsia"/>
        </w:rPr>
        <w:t xml:space="preserve"> 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货币联盟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爬行式钉住</w:t>
      </w:r>
    </w:p>
    <w:p w:rsidR="00416524" w:rsidRDefault="00416524" w:rsidP="00416524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管理浮动制</w:t>
      </w:r>
    </w:p>
    <w:p w:rsidR="006B31A6" w:rsidRDefault="00416524" w:rsidP="00416524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6524"/>
    <w:rsid w:val="00334FA8"/>
    <w:rsid w:val="00416524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1779</Words>
  <Characters>10146</Characters>
  <Application>Microsoft Office Word</Application>
  <DocSecurity>0</DocSecurity>
  <Lines>84</Lines>
  <Paragraphs>23</Paragraphs>
  <ScaleCrop>false</ScaleCrop>
  <Company>CHINA</Company>
  <LinksUpToDate>false</LinksUpToDate>
  <CharactersWithSpaces>11902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2020-09-07T03:41:00Z</dcterms:created>
  <dcterms:modified xsi:type="dcterms:W3CDTF">2020-09-07T03:42:00Z</dcterms:modified>
</cp:coreProperties>
</file>